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D454D" w14:textId="77777777" w:rsidR="00CD01B8" w:rsidRPr="00960E46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0" w:lineRule="exact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0AA8672E" w14:textId="5E1E4FFA" w:rsidR="00CD01B8" w:rsidRPr="000715A2" w:rsidRDefault="00CD01B8" w:rsidP="00960E46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3540"/>
        <w:rPr>
          <w:rFonts w:ascii="Tahoma" w:eastAsia="Calibri" w:hAnsi="Tahoma" w:cs="Tahoma"/>
          <w:iCs/>
          <w:kern w:val="0"/>
          <w:sz w:val="20"/>
          <w:szCs w:val="20"/>
          <w14:ligatures w14:val="none"/>
        </w:rPr>
      </w:pPr>
      <w:r w:rsidRPr="00960E46">
        <w:rPr>
          <w:rFonts w:ascii="Tahoma" w:eastAsia="Helvetica Neue" w:hAnsi="Tahoma" w:cs="Tahoma"/>
          <w:bCs/>
          <w:iCs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Załącznik nr 2 do zapytania ofertowego </w:t>
      </w:r>
      <w:r w:rsidR="007702DC" w:rsidRPr="00960E46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nr BE-2</w:t>
      </w:r>
      <w:r w:rsidR="008D2AD0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6</w:t>
      </w:r>
      <w:r w:rsidR="007702DC" w:rsidRPr="00960E46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.0</w:t>
      </w:r>
      <w:r w:rsidR="008D2AD0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2</w:t>
      </w:r>
      <w:r w:rsidR="007702DC" w:rsidRPr="00960E46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-01</w:t>
      </w:r>
    </w:p>
    <w:p w14:paraId="0FD5DE27" w14:textId="4C5C20F1" w:rsidR="000715A2" w:rsidRPr="000715A2" w:rsidRDefault="000715A2" w:rsidP="00960E46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3540"/>
        <w:rPr>
          <w:rFonts w:ascii="Tahoma" w:eastAsia="Calibri" w:hAnsi="Tahoma" w:cs="Tahoma"/>
          <w:iCs/>
          <w:kern w:val="0"/>
          <w:sz w:val="20"/>
          <w:szCs w:val="20"/>
          <w14:ligatures w14:val="none"/>
        </w:rPr>
      </w:pPr>
      <w:bookmarkStart w:id="0" w:name="_Hlk211603353"/>
      <w:r w:rsidRPr="000715A2">
        <w:rPr>
          <w:rFonts w:ascii="Tahoma" w:eastAsia="Calibri" w:hAnsi="Tahoma" w:cs="Tahoma"/>
          <w:iCs/>
          <w:kern w:val="0"/>
          <w:sz w:val="20"/>
          <w:szCs w:val="20"/>
          <w14:ligatures w14:val="none"/>
        </w:rPr>
        <w:t xml:space="preserve">na dostawę </w:t>
      </w:r>
      <w:r w:rsidR="00F74346">
        <w:rPr>
          <w:rFonts w:ascii="Tahoma" w:eastAsia="Calibri" w:hAnsi="Tahoma" w:cs="Tahoma"/>
          <w:iCs/>
          <w:kern w:val="0"/>
          <w:sz w:val="20"/>
          <w:szCs w:val="20"/>
          <w14:ligatures w14:val="none"/>
        </w:rPr>
        <w:t xml:space="preserve">14 sztuk </w:t>
      </w:r>
      <w:r w:rsidRPr="000715A2">
        <w:rPr>
          <w:rFonts w:ascii="Tahoma" w:eastAsia="Calibri" w:hAnsi="Tahoma" w:cs="Tahoma"/>
          <w:iCs/>
          <w:kern w:val="0"/>
          <w:sz w:val="20"/>
          <w:szCs w:val="20"/>
          <w14:ligatures w14:val="none"/>
        </w:rPr>
        <w:t>prototypowych pakietów elektronicznych</w:t>
      </w:r>
      <w:bookmarkEnd w:id="0"/>
    </w:p>
    <w:p w14:paraId="09321279" w14:textId="77777777" w:rsidR="00A33777" w:rsidRDefault="00A33777" w:rsidP="00A3377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</w:pPr>
    </w:p>
    <w:p w14:paraId="0F22BF43" w14:textId="5A0BA5FE" w:rsidR="00185C74" w:rsidRPr="00185C74" w:rsidRDefault="00185C74" w:rsidP="00185C7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</w:pPr>
      <w:r w:rsidRPr="00185C74">
        <w:rPr>
          <w:rFonts w:ascii="Tahoma" w:eastAsia="Calibri" w:hAnsi="Tahoma" w:cs="Tahoma"/>
          <w:bCs/>
          <w:iCs/>
          <w:kern w:val="0"/>
          <w:sz w:val="20"/>
          <w:szCs w:val="20"/>
          <w:highlight w:val="yellow"/>
          <w14:ligatures w14:val="none"/>
        </w:rPr>
        <w:t>Dane Wykonawcy</w:t>
      </w:r>
      <w:r w:rsidR="00F74346" w:rsidRPr="00F74346">
        <w:rPr>
          <w:rFonts w:ascii="Tahoma" w:eastAsia="Calibri" w:hAnsi="Tahoma" w:cs="Tahoma"/>
          <w:bCs/>
          <w:iCs/>
          <w:kern w:val="0"/>
          <w:sz w:val="20"/>
          <w:szCs w:val="20"/>
          <w:highlight w:val="yellow"/>
          <w14:ligatures w14:val="none"/>
        </w:rPr>
        <w:t>:</w:t>
      </w:r>
    </w:p>
    <w:p w14:paraId="26833742" w14:textId="77777777" w:rsidR="00A33777" w:rsidRDefault="00A33777" w:rsidP="00A3377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</w:pPr>
    </w:p>
    <w:p w14:paraId="7389305C" w14:textId="77777777" w:rsidR="00A33777" w:rsidRPr="00960E46" w:rsidRDefault="00A33777" w:rsidP="00A33777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ahoma" w:eastAsia="Arial Unicode MS" w:hAnsi="Tahoma" w:cs="Tahoma"/>
          <w:bCs/>
          <w:iCs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798AF8C5" w14:textId="77777777" w:rsidR="00CD01B8" w:rsidRPr="00960E46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98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63768C15" w14:textId="77777777" w:rsidR="00CD01B8" w:rsidRPr="00960E46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b/>
          <w:bCs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Oświadczenie </w:t>
      </w:r>
      <w:bookmarkStart w:id="1" w:name="_Hlk156144501"/>
      <w:r w:rsidRPr="00960E46">
        <w:rPr>
          <w:rFonts w:ascii="Tahoma" w:eastAsia="Arial Unicode MS" w:hAnsi="Tahoma" w:cs="Tahoma"/>
          <w:b/>
          <w:bCs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o braku podstaw do wykluczenia z udziału w postępowaniu</w:t>
      </w:r>
      <w:bookmarkEnd w:id="1"/>
    </w:p>
    <w:p w14:paraId="55E8FED5" w14:textId="77777777" w:rsidR="00CD01B8" w:rsidRPr="00960E46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0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66851F39" w14:textId="77777777" w:rsidR="00CD01B8" w:rsidRPr="00960E46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95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1C0BB27D" w14:textId="1D968A19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W odpowiedzi na zapytanie ofertowe </w:t>
      </w:r>
      <w:r w:rsidR="007702DC" w:rsidRPr="00960E46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nr BE-2</w:t>
      </w:r>
      <w:r w:rsidR="008D2AD0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6</w:t>
      </w:r>
      <w:r w:rsidR="007702DC" w:rsidRPr="00960E46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.0</w:t>
      </w:r>
      <w:r w:rsidR="008D2AD0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2</w:t>
      </w:r>
      <w:r w:rsidR="007702DC" w:rsidRPr="00960E46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-01</w:t>
      </w:r>
      <w:r w:rsidR="00742BB7" w:rsidRPr="00960E46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z dnia 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1</w:t>
      </w:r>
      <w:r w:rsidR="00F743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9</w:t>
      </w:r>
      <w:r w:rsidR="007702DC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.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0</w:t>
      </w:r>
      <w:r w:rsidR="008D2AD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3</w:t>
      </w:r>
      <w:r w:rsidR="007702DC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.202</w:t>
      </w:r>
      <w:r w:rsidR="008D2AD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6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r. </w:t>
      </w:r>
      <w:r w:rsidR="007702DC" w:rsidRPr="00960E46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dotyczące </w:t>
      </w:r>
      <w:r w:rsidR="00F63587" w:rsidRPr="00960E46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dostawy </w:t>
      </w:r>
      <w:r w:rsidR="005D5644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14 sztuk </w:t>
      </w:r>
      <w:r w:rsidR="007702DC" w:rsidRPr="00960E46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prototypowych pakietów elektronicznych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Tahoma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w ramach projektu „Innowacyjna jednostka radiowa S-RU sieci 5G Open RAN z możliwością programowej zmiany funkcjonalności przez podmioty trzecie”, współfinansowanego przez Unię Europejską z Europejskiego Funduszu Rozwoju Regionalnego </w:t>
      </w:r>
      <w:r w:rsidR="00742BB7" w:rsidRPr="00960E46">
        <w:rPr>
          <w:rFonts w:ascii="Tahoma" w:eastAsia="Tahoma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br/>
      </w:r>
      <w:r w:rsidRPr="00960E46">
        <w:rPr>
          <w:rFonts w:ascii="Tahoma" w:eastAsia="Tahoma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w ramach Programu Fundusze Europejskie dla Nowoczesnej Gospodarki (FENG)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,</w:t>
      </w:r>
    </w:p>
    <w:p w14:paraId="07CB24A7" w14:textId="77777777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1749D9D6" w14:textId="77777777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oświadczam(y), że:</w:t>
      </w:r>
    </w:p>
    <w:p w14:paraId="07369EF1" w14:textId="77777777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557C3FDE" w14:textId="4CF9736E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1. 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N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ie jestem(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-</w:t>
      </w:r>
      <w:proofErr w:type="spellStart"/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eśmy</w:t>
      </w:r>
      <w:proofErr w:type="spellEnd"/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) powiązani z Zamawiającym osobowo lub kapitałowo.</w:t>
      </w:r>
    </w:p>
    <w:p w14:paraId="1AAB09F5" w14:textId="77777777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2EA9BB78" w14:textId="300FF9E9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Przez powiązania kapitałowe lub osobowe rozumie się wzajemne powiązania między zamawiającym 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br/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lub osobami upoważnionymi do zaciągania zobowiązań w imieniu zamawiającego lub osobami wykonującymi w imieniu zamawiającego czynności związane z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przeprowadzeniem procedury wyboru wykonawcy a wykonawcą, polegające w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proofErr w:type="spellStart"/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szczeg</w:t>
      </w:r>
      <w:proofErr w:type="spellEnd"/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val="es-ES_tradnl"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ó</w:t>
      </w:r>
      <w:proofErr w:type="spellStart"/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lności</w:t>
      </w:r>
      <w:proofErr w:type="spellEnd"/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na:</w:t>
      </w:r>
    </w:p>
    <w:p w14:paraId="4089BEAA" w14:textId="77777777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7F6451F3" w14:textId="6770C087" w:rsidR="00CD01B8" w:rsidRPr="00960E46" w:rsidRDefault="00CD01B8" w:rsidP="007702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uczestniczeniu w spółce jako wspólnik spółki cywilnej lub spółki osobowej, posiadaniu 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br/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co najmniej 10% udziałów lub akcji (o ile niższy próg nie wynika z przepisów prawa), pełnieniu funkcji członka organu nadzorczego lub zarządzającego, prokurenta, pełnomocnika,</w:t>
      </w:r>
    </w:p>
    <w:p w14:paraId="46A8E172" w14:textId="613646FD" w:rsidR="00CD01B8" w:rsidRPr="00960E46" w:rsidRDefault="00CD01B8" w:rsidP="007702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br/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z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tytułu przysposobienia, opieki lub kurateli albo pozostawaniu we wspólnym pożyciu 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br/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z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wykonawcą, jego zastępcą prawnym lub członkami organów zarządzających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lub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organów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nadzorczych wykonawców ubiegających się o udzielenie zamówienia,</w:t>
      </w:r>
    </w:p>
    <w:p w14:paraId="57DDAA27" w14:textId="77777777" w:rsidR="00CD01B8" w:rsidRPr="00960E46" w:rsidRDefault="00CD01B8" w:rsidP="007702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DD58EE7" w14:textId="77777777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34D833F9" w14:textId="77777777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654E9B44" w14:textId="30452A16" w:rsidR="00CD01B8" w:rsidRPr="00960E46" w:rsidRDefault="00CD01B8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2. Nie podlegam(-my) wykluczeniu z postępowania, w związku z art. 7 ust. 1 ustawy z dnia 13 kwietnia 2022 o szczególnych rozwiązaniach w zakresie przeciwdziałania wspieraniu agresji na Ukrainę 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br/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oraz służących ochronie bezpieczeństwa narodowego (Dz. U. z 2022 r. poz. 835)</w:t>
      </w:r>
    </w:p>
    <w:p w14:paraId="22456323" w14:textId="77777777" w:rsidR="00742BB7" w:rsidRPr="00960E46" w:rsidRDefault="00742BB7" w:rsidP="007702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1247D880" w14:textId="57824AE9" w:rsidR="00742BB7" w:rsidRPr="00960E46" w:rsidRDefault="007702DC" w:rsidP="00742BB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3. Nie podlegam(-my)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wykluczeniu z postępowania na podstawie art. 5k rozporządzenia Rady (UE) 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br/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nr 833/2014 z dnia 31 lipca 2014 r. dotyczącego środków ograniczających w związku z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działaniami Rosji destabilizującymi sytuację na Ukrainie (Dz.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Urz. UE nr L 229 z 31.7.2014, str. 1) w brzmieniu nadanym rozporządzeniem Rady (UE) 2022/576 w sprawie zmiany rozporządzenia (UE) nr 833/2014 dotyczącego środków ograniczających w związku z</w:t>
      </w:r>
      <w:r w:rsidR="00742BB7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działaniami Rosji destabilizującymi sytuację na Ukrainie (Dz. Urz. UE nr L 111 z 8.4.2022, str. 1).</w:t>
      </w:r>
    </w:p>
    <w:p w14:paraId="3D72647A" w14:textId="77777777" w:rsidR="00742BB7" w:rsidRPr="00960E46" w:rsidRDefault="00742BB7" w:rsidP="00742BB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0AC8057C" w14:textId="77777777" w:rsidR="00742BB7" w:rsidRPr="00960E46" w:rsidRDefault="00742BB7" w:rsidP="00742BB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185941B2" w14:textId="064671A4" w:rsidR="00CD01B8" w:rsidRPr="00960E46" w:rsidRDefault="00742BB7" w:rsidP="00742BB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48" w:firstLine="708"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 </w:t>
      </w:r>
      <w:r w:rsid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…………….</w:t>
      </w:r>
      <w:r w:rsidR="00CD01B8"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………………………………...………</w:t>
      </w:r>
    </w:p>
    <w:p w14:paraId="3339F679" w14:textId="20B5C126" w:rsidR="00CD01B8" w:rsidRPr="00960E46" w:rsidRDefault="00CD01B8" w:rsidP="00742BB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664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data i podpis upoważnionego</w:t>
      </w:r>
    </w:p>
    <w:p w14:paraId="6577E581" w14:textId="1F4C9278" w:rsidR="00DF4902" w:rsidRPr="00960E46" w:rsidRDefault="00CD01B8" w:rsidP="00742BB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956" w:firstLine="708"/>
        <w:rPr>
          <w:rFonts w:ascii="Tahoma" w:hAnsi="Tahoma" w:cs="Tahoma"/>
          <w:sz w:val="20"/>
          <w:szCs w:val="20"/>
        </w:rPr>
      </w:pPr>
      <w:r w:rsidRPr="00960E46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przedstawiciela Wykonawcy</w:t>
      </w:r>
    </w:p>
    <w:sectPr w:rsidR="00DF4902" w:rsidRPr="00960E46" w:rsidSect="00E24265">
      <w:headerReference w:type="default" r:id="rId7"/>
      <w:pgSz w:w="11900" w:h="16840"/>
      <w:pgMar w:top="1440" w:right="1426" w:bottom="0" w:left="14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E3A35" w14:textId="77777777" w:rsidR="004C2605" w:rsidRDefault="004C2605">
      <w:pPr>
        <w:spacing w:after="0" w:line="240" w:lineRule="auto"/>
      </w:pPr>
      <w:r>
        <w:separator/>
      </w:r>
    </w:p>
  </w:endnote>
  <w:endnote w:type="continuationSeparator" w:id="0">
    <w:p w14:paraId="2E6E0443" w14:textId="77777777" w:rsidR="004C2605" w:rsidRDefault="004C2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2AC6" w14:textId="77777777" w:rsidR="004C2605" w:rsidRDefault="004C2605">
      <w:pPr>
        <w:spacing w:after="0" w:line="240" w:lineRule="auto"/>
      </w:pPr>
      <w:r>
        <w:separator/>
      </w:r>
    </w:p>
  </w:footnote>
  <w:footnote w:type="continuationSeparator" w:id="0">
    <w:p w14:paraId="0DD596CE" w14:textId="77777777" w:rsidR="004C2605" w:rsidRDefault="004C2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111E0" w14:textId="77777777" w:rsidR="0035369F" w:rsidRDefault="00000000">
    <w:pPr>
      <w:pStyle w:val="Nagwek"/>
      <w:tabs>
        <w:tab w:val="clear" w:pos="9072"/>
        <w:tab w:val="right" w:pos="9034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101A9540" wp14:editId="66DC7CA8">
          <wp:simplePos x="0" y="0"/>
          <wp:positionH relativeFrom="margin">
            <wp:align>left</wp:align>
          </wp:positionH>
          <wp:positionV relativeFrom="paragraph">
            <wp:posOffset>209550</wp:posOffset>
          </wp:positionV>
          <wp:extent cx="5755005" cy="646430"/>
          <wp:effectExtent l="0" t="0" r="0" b="1270"/>
          <wp:wrapNone/>
          <wp:docPr id="1485378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A5DFE"/>
    <w:multiLevelType w:val="hybridMultilevel"/>
    <w:tmpl w:val="164CBE0C"/>
    <w:lvl w:ilvl="0" w:tplc="6E4A9860">
      <w:start w:val="1"/>
      <w:numFmt w:val="lowerLetter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157B2"/>
    <w:multiLevelType w:val="hybridMultilevel"/>
    <w:tmpl w:val="4614CD42"/>
    <w:lvl w:ilvl="0" w:tplc="DFBA805C">
      <w:start w:val="1"/>
      <w:numFmt w:val="decimal"/>
      <w:lvlText w:val="%1."/>
      <w:lvlJc w:val="left"/>
      <w:pPr>
        <w:ind w:left="142"/>
      </w:pPr>
      <w:rPr>
        <w:rFonts w:ascii="Times New Roman" w:eastAsia="Yu Gothic UI" w:hAnsi="Times New Roman" w:cs="Times New Roman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84CB80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62328B74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863C24B2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0B7601AE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EBF48C3C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42869FD2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A1E3C0A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B9EE89CC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45944322">
    <w:abstractNumId w:val="0"/>
  </w:num>
  <w:num w:numId="2" w16cid:durableId="1325859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1B8"/>
    <w:rsid w:val="000715A2"/>
    <w:rsid w:val="000814CB"/>
    <w:rsid w:val="000A129A"/>
    <w:rsid w:val="000C5234"/>
    <w:rsid w:val="00185C74"/>
    <w:rsid w:val="0035369F"/>
    <w:rsid w:val="00475CA4"/>
    <w:rsid w:val="004C2605"/>
    <w:rsid w:val="004F074F"/>
    <w:rsid w:val="005C69ED"/>
    <w:rsid w:val="005D5644"/>
    <w:rsid w:val="00742BB7"/>
    <w:rsid w:val="007444D5"/>
    <w:rsid w:val="007702DC"/>
    <w:rsid w:val="00871663"/>
    <w:rsid w:val="00890B41"/>
    <w:rsid w:val="008B25AE"/>
    <w:rsid w:val="008D2AD0"/>
    <w:rsid w:val="00960E46"/>
    <w:rsid w:val="009A7B58"/>
    <w:rsid w:val="00A16126"/>
    <w:rsid w:val="00A33777"/>
    <w:rsid w:val="00B75C3E"/>
    <w:rsid w:val="00C417F1"/>
    <w:rsid w:val="00C900F2"/>
    <w:rsid w:val="00CB330C"/>
    <w:rsid w:val="00CD01B8"/>
    <w:rsid w:val="00D70836"/>
    <w:rsid w:val="00DA474A"/>
    <w:rsid w:val="00DB05BE"/>
    <w:rsid w:val="00DB085C"/>
    <w:rsid w:val="00DF4902"/>
    <w:rsid w:val="00E060B3"/>
    <w:rsid w:val="00E24265"/>
    <w:rsid w:val="00F06146"/>
    <w:rsid w:val="00F63587"/>
    <w:rsid w:val="00F7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CF49C"/>
  <w15:chartTrackingRefBased/>
  <w15:docId w15:val="{4A220B82-F1D5-45AE-9B0D-4DB69E3F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D0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D01B8"/>
  </w:style>
  <w:style w:type="paragraph" w:styleId="Poprawka">
    <w:name w:val="Revision"/>
    <w:hidden/>
    <w:uiPriority w:val="99"/>
    <w:semiHidden/>
    <w:rsid w:val="00F635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061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61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61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61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61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ITP TELCO - Rafał Junga</dc:creator>
  <cp:keywords/>
  <dc:description/>
  <cp:lastModifiedBy>Rafał Junga</cp:lastModifiedBy>
  <cp:revision>4</cp:revision>
  <dcterms:created xsi:type="dcterms:W3CDTF">2026-03-18T14:29:00Z</dcterms:created>
  <dcterms:modified xsi:type="dcterms:W3CDTF">2026-03-19T08:37:00Z</dcterms:modified>
</cp:coreProperties>
</file>